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244" w:type="dxa"/>
        <w:tblInd w:w="4503" w:type="dxa"/>
        <w:tblLook w:val="04A0"/>
      </w:tblPr>
      <w:tblGrid>
        <w:gridCol w:w="5244"/>
      </w:tblGrid>
      <w:tr w:rsidR="00D5128E" w:rsidTr="004C2E8A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5128E" w:rsidRDefault="00B74A83" w:rsidP="00D5128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936E1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5731D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>дминистративному регламенту</w:t>
            </w:r>
          </w:p>
          <w:p w:rsidR="00D5128E" w:rsidRDefault="00D5128E" w:rsidP="004C2E8A">
            <w:pPr>
              <w:autoSpaceDE w:val="0"/>
              <w:autoSpaceDN w:val="0"/>
              <w:adjustRightInd w:val="0"/>
              <w:ind w:left="-10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E4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оставления муниципальной</w:t>
            </w:r>
            <w:r w:rsidR="004C2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  <w:p w:rsidR="00D5128E" w:rsidRDefault="00B74A83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D5128E"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Выдача разрешений на ввод </w:t>
            </w:r>
            <w:proofErr w:type="gramStart"/>
            <w:r w:rsidR="00D5128E"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в</w:t>
            </w:r>
            <w:proofErr w:type="gramEnd"/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эксплуатацию </w:t>
            </w:r>
            <w:proofErr w:type="gramStart"/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построенных</w:t>
            </w:r>
            <w:proofErr w:type="gramEnd"/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,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реконструированных объектов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капитального строительства</w:t>
            </w:r>
            <w:r w:rsidR="00B74A83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D5128E" w:rsidRDefault="00D5128E" w:rsidP="005149B6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D54">
        <w:rPr>
          <w:rFonts w:ascii="Times New Roman" w:hAnsi="Times New Roman" w:cs="Times New Roman"/>
          <w:b/>
          <w:sz w:val="28"/>
          <w:szCs w:val="28"/>
        </w:rPr>
        <w:t xml:space="preserve">Информация о месте нахождения,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>
        <w:rPr>
          <w:rFonts w:ascii="Times New Roman" w:hAnsi="Times New Roman" w:cs="Times New Roman"/>
          <w:b/>
          <w:sz w:val="28"/>
          <w:szCs w:val="28"/>
        </w:rPr>
        <w:t>Темрюкского района,</w:t>
      </w:r>
      <w:r w:rsidRPr="00BA3D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12A9">
        <w:rPr>
          <w:rFonts w:ascii="Times New Roman" w:hAnsi="Times New Roman" w:cs="Times New Roman"/>
          <w:b/>
          <w:sz w:val="28"/>
          <w:szCs w:val="28"/>
        </w:rPr>
        <w:t>отдела по вопросам перспективного развития архитектуры и градостроительства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Темрюкского городского поселения Темрюкского района и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0212A9">
        <w:rPr>
          <w:rFonts w:ascii="Times New Roman" w:hAnsi="Times New Roman" w:cs="Times New Roman"/>
          <w:b/>
          <w:sz w:val="28"/>
          <w:szCs w:val="28"/>
        </w:rPr>
        <w:t>илиала ГАУ КК "МФЦ КК" в Темрюкском  районе</w:t>
      </w:r>
    </w:p>
    <w:p w:rsidR="005A0B48" w:rsidRPr="000212A9" w:rsidRDefault="005A0B48" w:rsidP="005A0B4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0B48" w:rsidRPr="00D50C89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4-17-57.</w:t>
      </w:r>
      <w:r w:rsidRPr="0035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016992">
          <w:rPr>
            <w:rStyle w:val="aa"/>
            <w:rFonts w:ascii="Times New Roman" w:hAnsi="Times New Roman" w:cs="Times New Roman"/>
            <w:sz w:val="28"/>
            <w:szCs w:val="28"/>
            <w:u w:val="none"/>
          </w:rPr>
          <w:t>www.admtemruk.ru</w:t>
        </w:r>
      </w:hyperlink>
    </w:p>
    <w:p w:rsidR="005A0B48" w:rsidRDefault="005A0B48" w:rsidP="005A0B48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перспективного развития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 w:rsidRPr="003503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Ленина, 36</w:t>
      </w:r>
      <w:r w:rsidRPr="005742A8">
        <w:rPr>
          <w:rFonts w:ascii="Times New Roman" w:hAnsi="Times New Roman" w:cs="Times New Roman"/>
          <w:sz w:val="28"/>
          <w:szCs w:val="28"/>
        </w:rPr>
        <w:t>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5A0B48" w:rsidTr="006F6E6E">
        <w:tc>
          <w:tcPr>
            <w:tcW w:w="1701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12.48 до 16.00.</w:t>
            </w:r>
          </w:p>
        </w:tc>
      </w:tr>
      <w:tr w:rsidR="005A0B48" w:rsidTr="006F6E6E">
        <w:tc>
          <w:tcPr>
            <w:tcW w:w="1701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12.48 до 16.00.</w:t>
            </w:r>
          </w:p>
        </w:tc>
      </w:tr>
    </w:tbl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)4-28-76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5A0B48" w:rsidRPr="00D50C89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r w:rsidRPr="00D50C89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D50C8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50C89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Pr="00D50C8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D50C89"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>(почтовый адрес) Ф</w:t>
      </w:r>
      <w:r w:rsidRPr="007F7055">
        <w:rPr>
          <w:rFonts w:ascii="Times New Roman" w:hAnsi="Times New Roman" w:cs="Times New Roman"/>
          <w:sz w:val="28"/>
          <w:szCs w:val="28"/>
        </w:rPr>
        <w:t>илиала ГАУ КК "МФЦ КК" в Темрюкском  районе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Индекс: 353500, </w:t>
      </w:r>
      <w:r w:rsidRPr="005742A8">
        <w:rPr>
          <w:rFonts w:ascii="Times New Roman" w:hAnsi="Times New Roman" w:cs="Times New Roman"/>
          <w:sz w:val="28"/>
          <w:szCs w:val="28"/>
        </w:rPr>
        <w:t xml:space="preserve">Краснодарский край, город Темрюк,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5742A8">
        <w:rPr>
          <w:rFonts w:ascii="Times New Roman" w:hAnsi="Times New Roman" w:cs="Times New Roman"/>
          <w:sz w:val="28"/>
          <w:szCs w:val="28"/>
        </w:rPr>
        <w:t>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0B48" w:rsidRPr="005742A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7F7055">
        <w:rPr>
          <w:rFonts w:ascii="Times New Roman" w:hAnsi="Times New Roman" w:cs="Times New Roman"/>
          <w:sz w:val="28"/>
          <w:szCs w:val="28"/>
        </w:rPr>
        <w:t>илиала ГАУ КК "МФЦ КК" в Темрюкском  районе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5A0B48" w:rsidTr="006F6E6E">
        <w:tc>
          <w:tcPr>
            <w:tcW w:w="1843" w:type="dxa"/>
          </w:tcPr>
          <w:p w:rsidR="005A0B48" w:rsidRDefault="005A0B48" w:rsidP="006F6E6E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5A0B48" w:rsidRDefault="005A0B48" w:rsidP="005A0B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 w:rsidRPr="007F7055">
        <w:rPr>
          <w:rFonts w:ascii="Times New Roman" w:hAnsi="Times New Roman" w:cs="Times New Roman"/>
          <w:sz w:val="28"/>
          <w:szCs w:val="28"/>
        </w:rPr>
        <w:t xml:space="preserve">филиала ГАУ КК "МФЦ КК" в Темрюкском  районе: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5-44-45.</w:t>
      </w:r>
      <w:r w:rsidRPr="00B15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B48" w:rsidRPr="005742A8" w:rsidRDefault="005A0B48" w:rsidP="005A0B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официального интернет-сайта МКУ «МФЦ»: http://mfc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</w:p>
    <w:p w:rsidR="005A0B48" w:rsidRPr="007F7055" w:rsidRDefault="005A0B48" w:rsidP="005A0B48">
      <w:pPr>
        <w:pStyle w:val="5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7F7055">
        <w:rPr>
          <w:b w:val="0"/>
          <w:sz w:val="28"/>
          <w:szCs w:val="28"/>
        </w:rPr>
        <w:t xml:space="preserve">Адрес электронной почты </w:t>
      </w:r>
      <w:r>
        <w:rPr>
          <w:b w:val="0"/>
          <w:sz w:val="28"/>
          <w:szCs w:val="28"/>
        </w:rPr>
        <w:t>ф</w:t>
      </w:r>
      <w:r w:rsidRPr="007F7055">
        <w:rPr>
          <w:b w:val="0"/>
          <w:sz w:val="28"/>
          <w:szCs w:val="28"/>
        </w:rPr>
        <w:t>илиал</w:t>
      </w:r>
      <w:r>
        <w:rPr>
          <w:b w:val="0"/>
          <w:sz w:val="28"/>
          <w:szCs w:val="28"/>
        </w:rPr>
        <w:t>а</w:t>
      </w:r>
      <w:r w:rsidRPr="007F7055">
        <w:rPr>
          <w:b w:val="0"/>
          <w:sz w:val="28"/>
          <w:szCs w:val="28"/>
        </w:rPr>
        <w:t xml:space="preserve"> ГАУ КК "МФЦ КК" в Темрюкском  районе </w:t>
      </w:r>
      <w:hyperlink r:id="rId7" w:history="1">
        <w:r w:rsidRPr="000212A9">
          <w:rPr>
            <w:rStyle w:val="aa"/>
            <w:rFonts w:eastAsiaTheme="minorEastAsia"/>
            <w:b w:val="0"/>
            <w:color w:val="auto"/>
            <w:sz w:val="28"/>
            <w:szCs w:val="28"/>
            <w:u w:val="none"/>
          </w:rPr>
          <w:t>mfc.temryuk@yandex.ru</w:t>
        </w:r>
      </w:hyperlink>
      <w:r w:rsidRPr="000212A9">
        <w:rPr>
          <w:b w:val="0"/>
          <w:sz w:val="28"/>
          <w:szCs w:val="28"/>
        </w:rPr>
        <w:t>.</w:t>
      </w:r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 </w:t>
      </w:r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Д.А.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B48" w:rsidRDefault="005A0B48" w:rsidP="005A0B48"/>
    <w:p w:rsidR="00C826A5" w:rsidRDefault="00C826A5" w:rsidP="005A0B48">
      <w:pPr>
        <w:autoSpaceDE w:val="0"/>
        <w:autoSpaceDN w:val="0"/>
        <w:adjustRightInd w:val="0"/>
        <w:spacing w:after="0" w:line="240" w:lineRule="auto"/>
        <w:ind w:firstLine="540"/>
        <w:jc w:val="center"/>
      </w:pPr>
    </w:p>
    <w:sectPr w:rsidR="00C826A5" w:rsidSect="00B74A8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301" w:rsidRDefault="00271301" w:rsidP="00BA3D54">
      <w:pPr>
        <w:spacing w:after="0" w:line="240" w:lineRule="auto"/>
      </w:pPr>
      <w:r>
        <w:separator/>
      </w:r>
    </w:p>
  </w:endnote>
  <w:endnote w:type="continuationSeparator" w:id="0">
    <w:p w:rsidR="00271301" w:rsidRDefault="00271301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301" w:rsidRDefault="00271301" w:rsidP="00BA3D54">
      <w:pPr>
        <w:spacing w:after="0" w:line="240" w:lineRule="auto"/>
      </w:pPr>
      <w:r>
        <w:separator/>
      </w:r>
    </w:p>
  </w:footnote>
  <w:footnote w:type="continuationSeparator" w:id="0">
    <w:p w:rsidR="00271301" w:rsidRDefault="00271301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45E0C"/>
    <w:rsid w:val="000675EA"/>
    <w:rsid w:val="00131CF3"/>
    <w:rsid w:val="00271301"/>
    <w:rsid w:val="002E547E"/>
    <w:rsid w:val="00350395"/>
    <w:rsid w:val="00374DB5"/>
    <w:rsid w:val="0048706E"/>
    <w:rsid w:val="004C2E8A"/>
    <w:rsid w:val="005149B6"/>
    <w:rsid w:val="005A0B48"/>
    <w:rsid w:val="005F4C14"/>
    <w:rsid w:val="00645324"/>
    <w:rsid w:val="00714AAF"/>
    <w:rsid w:val="00732A25"/>
    <w:rsid w:val="0085731D"/>
    <w:rsid w:val="008B57E3"/>
    <w:rsid w:val="008D1F13"/>
    <w:rsid w:val="009100CD"/>
    <w:rsid w:val="00936E12"/>
    <w:rsid w:val="009563DB"/>
    <w:rsid w:val="00B73309"/>
    <w:rsid w:val="00B74A83"/>
    <w:rsid w:val="00BA3D54"/>
    <w:rsid w:val="00BF323B"/>
    <w:rsid w:val="00C37981"/>
    <w:rsid w:val="00C60D77"/>
    <w:rsid w:val="00C826A5"/>
    <w:rsid w:val="00C83624"/>
    <w:rsid w:val="00C93545"/>
    <w:rsid w:val="00CE60BD"/>
    <w:rsid w:val="00D20CC5"/>
    <w:rsid w:val="00D47CF9"/>
    <w:rsid w:val="00D50C89"/>
    <w:rsid w:val="00D5128E"/>
    <w:rsid w:val="00EA66FE"/>
    <w:rsid w:val="00F12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5A0B4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73309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5A0B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fctemryuk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emruk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19</cp:revision>
  <cp:lastPrinted>2017-06-30T06:44:00Z</cp:lastPrinted>
  <dcterms:created xsi:type="dcterms:W3CDTF">2015-10-04T11:44:00Z</dcterms:created>
  <dcterms:modified xsi:type="dcterms:W3CDTF">2018-01-13T11:53:00Z</dcterms:modified>
</cp:coreProperties>
</file>